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23" w:rsidRDefault="00A463E1" w:rsidP="001C2906">
      <w:pPr>
        <w:spacing w:after="0"/>
      </w:pPr>
      <w:r w:rsidRPr="00A463E1">
        <w:rPr>
          <w:noProof/>
        </w:rPr>
        <w:drawing>
          <wp:inline distT="0" distB="0" distL="0" distR="0">
            <wp:extent cx="6598920" cy="777240"/>
            <wp:effectExtent l="0" t="0" r="0" b="0"/>
            <wp:docPr id="1" name="Рисунок 1" descr="Продукция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дукция2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226" cy="781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3E1" w:rsidRPr="00EC4C06" w:rsidRDefault="00EC4C06" w:rsidP="00EC4C06">
      <w:pPr>
        <w:tabs>
          <w:tab w:val="center" w:pos="5233"/>
        </w:tabs>
        <w:rPr>
          <w:rFonts w:ascii="Palatino Linotype" w:hAnsi="Palatino Linotype"/>
          <w:b/>
          <w:color w:val="0070C0"/>
          <w:sz w:val="20"/>
          <w:szCs w:val="20"/>
        </w:rPr>
      </w:pPr>
      <w:r>
        <w:rPr>
          <w:rFonts w:ascii="Palatino Linotype" w:hAnsi="Palatino Linotype"/>
          <w:b/>
          <w:color w:val="0070C0"/>
          <w:sz w:val="20"/>
          <w:szCs w:val="20"/>
        </w:rPr>
        <w:tab/>
      </w:r>
      <w:r w:rsidRPr="00EC4C06">
        <w:rPr>
          <w:b/>
          <w:sz w:val="20"/>
          <w:szCs w:val="20"/>
        </w:rPr>
        <w:t xml:space="preserve">тел.: (495) 234-04-60, 8929-926-10-69  </w:t>
      </w:r>
      <w:hyperlink r:id="rId6" w:history="1">
        <w:r w:rsidRPr="00EC4C06">
          <w:rPr>
            <w:rStyle w:val="a6"/>
            <w:b/>
            <w:sz w:val="20"/>
            <w:szCs w:val="20"/>
          </w:rPr>
          <w:t>ww</w:t>
        </w:r>
        <w:r w:rsidRPr="00EC4C06">
          <w:rPr>
            <w:rStyle w:val="a6"/>
            <w:b/>
            <w:sz w:val="20"/>
            <w:szCs w:val="20"/>
            <w:lang w:val="en-US"/>
          </w:rPr>
          <w:t>w</w:t>
        </w:r>
        <w:r w:rsidRPr="00EC4C06">
          <w:rPr>
            <w:rStyle w:val="a6"/>
            <w:b/>
            <w:sz w:val="20"/>
            <w:szCs w:val="20"/>
          </w:rPr>
          <w:t>.</w:t>
        </w:r>
        <w:r w:rsidRPr="00EC4C06">
          <w:rPr>
            <w:rStyle w:val="a6"/>
            <w:b/>
            <w:sz w:val="20"/>
            <w:szCs w:val="20"/>
            <w:lang w:val="en-US"/>
          </w:rPr>
          <w:t>rtkbazis</w:t>
        </w:r>
        <w:r w:rsidRPr="00EC4C06">
          <w:rPr>
            <w:rStyle w:val="a6"/>
            <w:b/>
            <w:sz w:val="20"/>
            <w:szCs w:val="20"/>
          </w:rPr>
          <w:t>.</w:t>
        </w:r>
        <w:r w:rsidRPr="00EC4C06">
          <w:rPr>
            <w:rStyle w:val="a6"/>
            <w:b/>
            <w:sz w:val="20"/>
            <w:szCs w:val="20"/>
            <w:lang w:val="en-US"/>
          </w:rPr>
          <w:t>ru</w:t>
        </w:r>
      </w:hyperlink>
    </w:p>
    <w:p w:rsidR="00A463E1" w:rsidRDefault="00A463E1"/>
    <w:p w:rsidR="00EC4C06" w:rsidRDefault="00A463E1" w:rsidP="00A463E1">
      <w:pPr>
        <w:tabs>
          <w:tab w:val="left" w:pos="4710"/>
        </w:tabs>
        <w:jc w:val="center"/>
        <w:rPr>
          <w:rFonts w:ascii="Palatino Linotype" w:hAnsi="Palatino Linotype"/>
          <w:b/>
          <w:color w:val="0070C0"/>
          <w:sz w:val="20"/>
          <w:szCs w:val="20"/>
        </w:rPr>
      </w:pPr>
      <w:r w:rsidRPr="009F75DC">
        <w:rPr>
          <w:rFonts w:ascii="Palatino Linotype" w:hAnsi="Palatino Linotype"/>
          <w:b/>
          <w:color w:val="0070C0"/>
          <w:sz w:val="28"/>
          <w:szCs w:val="28"/>
        </w:rPr>
        <w:t>Дополнительные услуги (обязательные)</w:t>
      </w:r>
    </w:p>
    <w:p w:rsidR="00A463E1" w:rsidRPr="00D20CBD" w:rsidRDefault="00EC4C06" w:rsidP="00EC4C06">
      <w:pPr>
        <w:tabs>
          <w:tab w:val="left" w:pos="264"/>
          <w:tab w:val="left" w:pos="4710"/>
          <w:tab w:val="center" w:pos="5233"/>
        </w:tabs>
        <w:spacing w:after="0"/>
        <w:rPr>
          <w:rFonts w:ascii="Palatino Linotype" w:hAnsi="Palatino Linotype"/>
          <w:b/>
          <w:color w:val="0070C0"/>
          <w:sz w:val="28"/>
          <w:szCs w:val="28"/>
        </w:rPr>
      </w:pPr>
      <w:r w:rsidRPr="00D20CBD">
        <w:rPr>
          <w:rFonts w:ascii="Palatino Linotype" w:hAnsi="Palatino Linotype"/>
          <w:b/>
          <w:color w:val="0070C0"/>
          <w:sz w:val="20"/>
          <w:szCs w:val="20"/>
        </w:rPr>
        <w:t>Действует с</w:t>
      </w:r>
      <w:r w:rsidR="00EA36FC">
        <w:rPr>
          <w:rFonts w:ascii="Palatino Linotype" w:hAnsi="Palatino Linotype"/>
          <w:b/>
          <w:color w:val="0070C0"/>
          <w:sz w:val="20"/>
          <w:szCs w:val="20"/>
        </w:rPr>
        <w:t xml:space="preserve"> </w:t>
      </w:r>
      <w:bookmarkStart w:id="0" w:name="_GoBack"/>
      <w:bookmarkEnd w:id="0"/>
      <w:r w:rsidR="00152B6F">
        <w:rPr>
          <w:rFonts w:ascii="Palatino Linotype" w:hAnsi="Palatino Linotype"/>
          <w:b/>
          <w:color w:val="0070C0"/>
          <w:sz w:val="20"/>
          <w:szCs w:val="20"/>
        </w:rPr>
        <w:t>05.11</w:t>
      </w:r>
      <w:r w:rsidR="005E0C7F" w:rsidRPr="00D20CBD">
        <w:rPr>
          <w:rFonts w:ascii="Palatino Linotype" w:hAnsi="Palatino Linotype"/>
          <w:b/>
          <w:color w:val="0070C0"/>
          <w:sz w:val="20"/>
          <w:szCs w:val="20"/>
        </w:rPr>
        <w:t>.</w:t>
      </w:r>
      <w:r w:rsidR="009E78EC" w:rsidRPr="00D20CBD">
        <w:rPr>
          <w:rFonts w:ascii="Palatino Linotype" w:hAnsi="Palatino Linotype"/>
          <w:b/>
          <w:color w:val="0070C0"/>
          <w:sz w:val="20"/>
          <w:szCs w:val="20"/>
        </w:rPr>
        <w:t>20</w:t>
      </w:r>
      <w:r w:rsidR="00194A53" w:rsidRPr="00D20CBD">
        <w:rPr>
          <w:rFonts w:ascii="Palatino Linotype" w:hAnsi="Palatino Linotype"/>
          <w:b/>
          <w:color w:val="0070C0"/>
          <w:sz w:val="20"/>
          <w:szCs w:val="20"/>
        </w:rPr>
        <w:t>24</w:t>
      </w:r>
      <w:r w:rsidRPr="00D20CBD">
        <w:rPr>
          <w:rFonts w:ascii="Palatino Linotype" w:hAnsi="Palatino Linotype"/>
          <w:b/>
          <w:color w:val="0070C0"/>
          <w:sz w:val="20"/>
          <w:szCs w:val="20"/>
        </w:rPr>
        <w:t>г.</w:t>
      </w:r>
      <w:r w:rsidR="00EA36FC">
        <w:rPr>
          <w:rFonts w:ascii="Palatino Linotype" w:hAnsi="Palatino Linotype"/>
          <w:b/>
          <w:color w:val="0070C0"/>
          <w:sz w:val="20"/>
          <w:szCs w:val="20"/>
        </w:rPr>
        <w:t xml:space="preserve">                                                                                                                   </w:t>
      </w:r>
      <w:r w:rsidRPr="00D20CBD">
        <w:rPr>
          <w:rFonts w:ascii="Palatino Linotype" w:hAnsi="Palatino Linotype"/>
          <w:b/>
          <w:color w:val="0070C0"/>
          <w:sz w:val="20"/>
          <w:szCs w:val="20"/>
        </w:rPr>
        <w:t>Цены в рублях, без НДС</w:t>
      </w:r>
    </w:p>
    <w:tbl>
      <w:tblPr>
        <w:tblStyle w:val="a5"/>
        <w:tblW w:w="0" w:type="auto"/>
        <w:tblLook w:val="04A0"/>
      </w:tblPr>
      <w:tblGrid>
        <w:gridCol w:w="5397"/>
        <w:gridCol w:w="5201"/>
      </w:tblGrid>
      <w:tr w:rsidR="0068633A" w:rsidRPr="00D20CBD" w:rsidTr="00864A79">
        <w:tc>
          <w:tcPr>
            <w:tcW w:w="5397" w:type="dxa"/>
          </w:tcPr>
          <w:p w:rsidR="0068633A" w:rsidRPr="00D20CBD" w:rsidRDefault="0068633A" w:rsidP="0068633A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D20CBD">
              <w:rPr>
                <w:rFonts w:ascii="Palatino Linotype" w:hAnsi="Palatino Linotype"/>
                <w:b/>
                <w:sz w:val="24"/>
                <w:szCs w:val="24"/>
              </w:rPr>
              <w:t>Хранение на складе в Москве после перевозки груза</w:t>
            </w:r>
            <w:r w:rsidR="00864A79" w:rsidRPr="00D20CBD">
              <w:rPr>
                <w:rFonts w:ascii="Palatino Linotype" w:hAnsi="Palatino Linotype"/>
                <w:b/>
                <w:sz w:val="24"/>
                <w:szCs w:val="24"/>
              </w:rPr>
              <w:t>*</w:t>
            </w:r>
          </w:p>
          <w:p w:rsidR="0068633A" w:rsidRPr="00D20CBD" w:rsidRDefault="00864A79" w:rsidP="0068633A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6"/>
                <w:szCs w:val="26"/>
              </w:rPr>
            </w:pPr>
            <w:r w:rsidRPr="00D20CBD">
              <w:rPr>
                <w:rFonts w:ascii="Palatino Linotype" w:hAnsi="Palatino Linotype"/>
              </w:rPr>
              <w:t>(</w:t>
            </w:r>
            <w:r w:rsidR="0068633A" w:rsidRPr="00D20CBD">
              <w:rPr>
                <w:rFonts w:ascii="Palatino Linotype" w:hAnsi="Palatino Linotype"/>
              </w:rPr>
              <w:t xml:space="preserve">два рабочих дня </w:t>
            </w:r>
            <w:r w:rsidRPr="00D20CBD">
              <w:rPr>
                <w:rFonts w:ascii="Palatino Linotype" w:hAnsi="Palatino Linotype"/>
              </w:rPr>
              <w:t>–</w:t>
            </w:r>
            <w:r w:rsidR="0068633A" w:rsidRPr="00D20CBD">
              <w:rPr>
                <w:rFonts w:ascii="Palatino Linotype" w:hAnsi="Palatino Linotype"/>
              </w:rPr>
              <w:t xml:space="preserve"> бесплатно</w:t>
            </w:r>
            <w:r w:rsidRPr="00D20CBD">
              <w:rPr>
                <w:rFonts w:ascii="Palatino Linotype" w:hAnsi="Palatino Linotype"/>
              </w:rPr>
              <w:t>)</w:t>
            </w:r>
          </w:p>
        </w:tc>
        <w:tc>
          <w:tcPr>
            <w:tcW w:w="5201" w:type="dxa"/>
          </w:tcPr>
          <w:p w:rsidR="00864A79" w:rsidRPr="00D20CBD" w:rsidRDefault="00864A79" w:rsidP="00BF716C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864A79" w:rsidRPr="00D20CBD" w:rsidRDefault="0068633A" w:rsidP="00BF716C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D20CBD">
              <w:rPr>
                <w:rFonts w:ascii="Palatino Linotype" w:hAnsi="Palatino Linotype"/>
                <w:b/>
                <w:sz w:val="24"/>
                <w:szCs w:val="24"/>
              </w:rPr>
              <w:t>1 м</w:t>
            </w:r>
            <w:r w:rsidRPr="00D20CBD">
              <w:rPr>
                <w:rFonts w:ascii="Palatino Linotype" w:hAnsi="Palatino Linotype"/>
                <w:b/>
                <w:sz w:val="24"/>
                <w:szCs w:val="24"/>
                <w:vertAlign w:val="superscript"/>
              </w:rPr>
              <w:t>3</w:t>
            </w:r>
            <w:r w:rsidRPr="00D20CBD">
              <w:rPr>
                <w:rFonts w:ascii="Palatino Linotype" w:hAnsi="Palatino Linotype"/>
                <w:b/>
                <w:sz w:val="24"/>
                <w:szCs w:val="24"/>
              </w:rPr>
              <w:t xml:space="preserve"> – 220 </w:t>
            </w:r>
            <w:proofErr w:type="spellStart"/>
            <w:r w:rsidRPr="00D20CBD">
              <w:rPr>
                <w:rFonts w:ascii="Palatino Linotype" w:hAnsi="Palatino Linotype"/>
                <w:b/>
                <w:sz w:val="24"/>
                <w:szCs w:val="24"/>
              </w:rPr>
              <w:t>руб</w:t>
            </w:r>
            <w:proofErr w:type="spellEnd"/>
            <w:r w:rsidRPr="00D20CBD">
              <w:rPr>
                <w:rFonts w:ascii="Palatino Linotype" w:hAnsi="Palatino Linotype"/>
                <w:b/>
                <w:sz w:val="24"/>
                <w:szCs w:val="24"/>
              </w:rPr>
              <w:t xml:space="preserve">/сутки </w:t>
            </w:r>
            <w:r w:rsidR="00864A79" w:rsidRPr="00D20CBD">
              <w:rPr>
                <w:rFonts w:ascii="Palatino Linotype" w:hAnsi="Palatino Linotype"/>
                <w:b/>
                <w:sz w:val="24"/>
                <w:szCs w:val="24"/>
              </w:rPr>
              <w:t>или</w:t>
            </w:r>
          </w:p>
          <w:p w:rsidR="0068633A" w:rsidRPr="00D20CBD" w:rsidRDefault="0068633A" w:rsidP="008D1855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D20CBD">
              <w:rPr>
                <w:rFonts w:ascii="Palatino Linotype" w:hAnsi="Palatino Linotype"/>
                <w:b/>
                <w:sz w:val="24"/>
                <w:szCs w:val="24"/>
              </w:rPr>
              <w:t xml:space="preserve">100 кг – 100 </w:t>
            </w:r>
            <w:proofErr w:type="spellStart"/>
            <w:r w:rsidRPr="00D20CBD">
              <w:rPr>
                <w:rFonts w:ascii="Palatino Linotype" w:hAnsi="Palatino Linotype"/>
                <w:b/>
                <w:sz w:val="24"/>
                <w:szCs w:val="24"/>
              </w:rPr>
              <w:t>руб</w:t>
            </w:r>
            <w:proofErr w:type="spellEnd"/>
            <w:r w:rsidRPr="00D20CBD">
              <w:rPr>
                <w:rFonts w:ascii="Palatino Linotype" w:hAnsi="Palatino Linotype"/>
                <w:b/>
                <w:sz w:val="24"/>
                <w:szCs w:val="24"/>
              </w:rPr>
              <w:t>/сутки</w:t>
            </w:r>
          </w:p>
        </w:tc>
      </w:tr>
      <w:tr w:rsidR="0068633A" w:rsidRPr="00D20CBD" w:rsidTr="00864A79">
        <w:tc>
          <w:tcPr>
            <w:tcW w:w="5397" w:type="dxa"/>
          </w:tcPr>
          <w:p w:rsidR="0068633A" w:rsidRPr="00D20CBD" w:rsidRDefault="0068633A" w:rsidP="00BF716C">
            <w:pPr>
              <w:tabs>
                <w:tab w:val="left" w:pos="4710"/>
              </w:tabs>
              <w:rPr>
                <w:rFonts w:ascii="Palatino Linotype" w:hAnsi="Palatino Linotype"/>
                <w:b/>
              </w:rPr>
            </w:pPr>
          </w:p>
          <w:p w:rsidR="0068633A" w:rsidRPr="00D20CBD" w:rsidRDefault="0068633A" w:rsidP="005E0C7F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D20CBD">
              <w:rPr>
                <w:rFonts w:ascii="Palatino Linotype" w:hAnsi="Palatino Linotype"/>
                <w:b/>
                <w:sz w:val="24"/>
                <w:szCs w:val="24"/>
              </w:rPr>
              <w:t>Погрузо-разгрузо</w:t>
            </w:r>
            <w:r w:rsidR="005E0C7F" w:rsidRPr="00D20CBD">
              <w:rPr>
                <w:rFonts w:ascii="Palatino Linotype" w:hAnsi="Palatino Linotype"/>
                <w:b/>
                <w:sz w:val="24"/>
                <w:szCs w:val="24"/>
              </w:rPr>
              <w:t xml:space="preserve">чные работы в нерабочее время </w:t>
            </w:r>
          </w:p>
        </w:tc>
        <w:tc>
          <w:tcPr>
            <w:tcW w:w="5201" w:type="dxa"/>
          </w:tcPr>
          <w:p w:rsidR="0068633A" w:rsidRPr="00D20CBD" w:rsidRDefault="0068633A" w:rsidP="00BF716C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6"/>
                <w:szCs w:val="26"/>
              </w:rPr>
            </w:pPr>
          </w:p>
          <w:p w:rsidR="0068633A" w:rsidRPr="00D20CBD" w:rsidRDefault="005E0C7F" w:rsidP="00BF716C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4"/>
                <w:szCs w:val="24"/>
                <w:vertAlign w:val="superscript"/>
              </w:rPr>
            </w:pPr>
            <w:r w:rsidRPr="00D20CBD">
              <w:rPr>
                <w:rFonts w:ascii="Palatino Linotype" w:hAnsi="Palatino Linotype"/>
                <w:b/>
                <w:sz w:val="24"/>
                <w:szCs w:val="24"/>
              </w:rPr>
              <w:t>15</w:t>
            </w:r>
            <w:r w:rsidR="0068633A" w:rsidRPr="00D20CBD">
              <w:rPr>
                <w:rFonts w:ascii="Palatino Linotype" w:hAnsi="Palatino Linotype"/>
                <w:b/>
                <w:sz w:val="24"/>
                <w:szCs w:val="24"/>
              </w:rPr>
              <w:t xml:space="preserve">0 </w:t>
            </w:r>
            <w:proofErr w:type="spellStart"/>
            <w:r w:rsidR="0068633A" w:rsidRPr="00D20CBD">
              <w:rPr>
                <w:rFonts w:ascii="Palatino Linotype" w:hAnsi="Palatino Linotype"/>
                <w:b/>
                <w:sz w:val="24"/>
                <w:szCs w:val="24"/>
              </w:rPr>
              <w:t>руб</w:t>
            </w:r>
            <w:proofErr w:type="spellEnd"/>
            <w:r w:rsidR="0068633A" w:rsidRPr="00D20CBD">
              <w:rPr>
                <w:rFonts w:ascii="Palatino Linotype" w:hAnsi="Palatino Linotype"/>
                <w:b/>
                <w:sz w:val="24"/>
                <w:szCs w:val="24"/>
              </w:rPr>
              <w:t>/1м</w:t>
            </w:r>
            <w:r w:rsidR="0068633A" w:rsidRPr="00D20CBD">
              <w:rPr>
                <w:rFonts w:ascii="Palatino Linotype" w:hAnsi="Palatino Linotype"/>
                <w:b/>
                <w:sz w:val="24"/>
                <w:szCs w:val="24"/>
                <w:vertAlign w:val="superscript"/>
              </w:rPr>
              <w:t>3</w:t>
            </w:r>
            <w:r w:rsidRPr="00D20CBD">
              <w:rPr>
                <w:rFonts w:ascii="Palatino Linotype" w:hAnsi="Palatino Linotype"/>
                <w:b/>
                <w:sz w:val="24"/>
                <w:szCs w:val="24"/>
              </w:rPr>
              <w:t xml:space="preserve"> или 0,7</w:t>
            </w:r>
            <w:r w:rsidR="00E20E9C" w:rsidRPr="00D20CBD">
              <w:rPr>
                <w:rFonts w:ascii="Palatino Linotype" w:hAnsi="Palatino Linotype"/>
                <w:b/>
                <w:sz w:val="24"/>
                <w:szCs w:val="24"/>
              </w:rPr>
              <w:t>0</w:t>
            </w:r>
            <w:r w:rsidR="0068633A" w:rsidRPr="00D20CBD">
              <w:rPr>
                <w:rFonts w:ascii="Palatino Linotype" w:hAnsi="Palatino Linotype"/>
                <w:b/>
                <w:sz w:val="24"/>
                <w:szCs w:val="24"/>
              </w:rPr>
              <w:t xml:space="preserve"> руб./</w:t>
            </w:r>
            <w:proofErr w:type="gramStart"/>
            <w:r w:rsidR="0068633A" w:rsidRPr="00D20CBD">
              <w:rPr>
                <w:rFonts w:ascii="Palatino Linotype" w:hAnsi="Palatino Linotype"/>
                <w:b/>
                <w:sz w:val="24"/>
                <w:szCs w:val="24"/>
              </w:rPr>
              <w:t>кг</w:t>
            </w:r>
            <w:proofErr w:type="gramEnd"/>
          </w:p>
          <w:p w:rsidR="0068633A" w:rsidRPr="00D20CBD" w:rsidRDefault="0068633A" w:rsidP="00BF716C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  <w:vertAlign w:val="superscript"/>
              </w:rPr>
            </w:pPr>
          </w:p>
        </w:tc>
      </w:tr>
      <w:tr w:rsidR="00194A53" w:rsidRPr="00D20CBD" w:rsidTr="00194A53">
        <w:trPr>
          <w:trHeight w:val="779"/>
        </w:trPr>
        <w:tc>
          <w:tcPr>
            <w:tcW w:w="5397" w:type="dxa"/>
          </w:tcPr>
          <w:p w:rsidR="00194A53" w:rsidRPr="00D20CBD" w:rsidRDefault="00194A53" w:rsidP="00BF716C">
            <w:pPr>
              <w:tabs>
                <w:tab w:val="left" w:pos="4710"/>
              </w:tabs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556B77" w:rsidRPr="00D20CBD" w:rsidRDefault="00194A53" w:rsidP="00BF716C">
            <w:pPr>
              <w:tabs>
                <w:tab w:val="left" w:pos="4710"/>
              </w:tabs>
              <w:rPr>
                <w:rFonts w:ascii="Palatino Linotype" w:hAnsi="Palatino Linotype"/>
                <w:b/>
                <w:sz w:val="24"/>
                <w:szCs w:val="24"/>
              </w:rPr>
            </w:pPr>
            <w:r w:rsidRPr="00D20CBD">
              <w:rPr>
                <w:rFonts w:ascii="Palatino Linotype" w:hAnsi="Palatino Linotype"/>
                <w:b/>
                <w:sz w:val="24"/>
                <w:szCs w:val="24"/>
              </w:rPr>
              <w:t xml:space="preserve">            Пропуск на выезд транспорта</w:t>
            </w:r>
          </w:p>
          <w:p w:rsidR="00194A53" w:rsidRPr="00D20CBD" w:rsidRDefault="00577D07" w:rsidP="00BF716C">
            <w:pPr>
              <w:tabs>
                <w:tab w:val="left" w:pos="4710"/>
              </w:tabs>
              <w:rPr>
                <w:rFonts w:ascii="Palatino Linotype" w:hAnsi="Palatino Linotype"/>
                <w:b/>
                <w:sz w:val="24"/>
                <w:szCs w:val="24"/>
              </w:rPr>
            </w:pPr>
            <w:r w:rsidRPr="00D20CBD">
              <w:rPr>
                <w:rFonts w:ascii="Palatino Linotype" w:hAnsi="Palatino Linotype"/>
                <w:b/>
                <w:sz w:val="24"/>
                <w:szCs w:val="24"/>
              </w:rPr>
              <w:t>с</w:t>
            </w:r>
            <w:r w:rsidR="00556B77" w:rsidRPr="00D20CBD">
              <w:rPr>
                <w:rFonts w:ascii="Palatino Linotype" w:hAnsi="Palatino Linotype"/>
                <w:b/>
                <w:sz w:val="24"/>
                <w:szCs w:val="24"/>
              </w:rPr>
              <w:t xml:space="preserve"> территории терминала</w:t>
            </w:r>
          </w:p>
          <w:p w:rsidR="00556B77" w:rsidRPr="00D20CBD" w:rsidRDefault="00556B77" w:rsidP="00BF716C">
            <w:pPr>
              <w:tabs>
                <w:tab w:val="left" w:pos="4710"/>
              </w:tabs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5201" w:type="dxa"/>
          </w:tcPr>
          <w:p w:rsidR="00194A53" w:rsidRPr="00D20CBD" w:rsidRDefault="00194A53" w:rsidP="00BF716C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194A53" w:rsidRPr="00D20CBD" w:rsidRDefault="00194A53" w:rsidP="00BF716C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D20CBD">
              <w:rPr>
                <w:rFonts w:ascii="Palatino Linotype" w:hAnsi="Palatino Linotype"/>
                <w:b/>
                <w:sz w:val="24"/>
                <w:szCs w:val="24"/>
              </w:rPr>
              <w:t xml:space="preserve">220 </w:t>
            </w:r>
            <w:proofErr w:type="spellStart"/>
            <w:r w:rsidRPr="00D20CBD">
              <w:rPr>
                <w:rFonts w:ascii="Palatino Linotype" w:hAnsi="Palatino Linotype"/>
                <w:b/>
                <w:sz w:val="24"/>
                <w:szCs w:val="24"/>
              </w:rPr>
              <w:t>руб</w:t>
            </w:r>
            <w:proofErr w:type="spellEnd"/>
            <w:r w:rsidR="00556B77" w:rsidRPr="00D20CBD">
              <w:rPr>
                <w:rFonts w:ascii="Palatino Linotype" w:hAnsi="Palatino Linotype"/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="00556B77" w:rsidRPr="00D20CBD">
              <w:rPr>
                <w:rFonts w:ascii="Palatino Linotype" w:hAnsi="Palatino Linotype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</w:tbl>
    <w:p w:rsidR="001C2906" w:rsidRPr="00D20CBD" w:rsidRDefault="001C2906">
      <w:pPr>
        <w:rPr>
          <w:sz w:val="24"/>
          <w:szCs w:val="24"/>
        </w:rPr>
      </w:pPr>
    </w:p>
    <w:p w:rsidR="00A463E1" w:rsidRPr="00D20CBD" w:rsidRDefault="00A463E1" w:rsidP="00A463E1">
      <w:pPr>
        <w:tabs>
          <w:tab w:val="left" w:pos="4710"/>
        </w:tabs>
        <w:jc w:val="center"/>
        <w:rPr>
          <w:rFonts w:ascii="Palatino Linotype" w:hAnsi="Palatino Linotype"/>
          <w:b/>
          <w:color w:val="0070C0"/>
          <w:sz w:val="28"/>
          <w:szCs w:val="28"/>
        </w:rPr>
      </w:pPr>
      <w:r w:rsidRPr="00D20CBD">
        <w:rPr>
          <w:rFonts w:ascii="Palatino Linotype" w:hAnsi="Palatino Linotype"/>
          <w:b/>
          <w:color w:val="0070C0"/>
          <w:sz w:val="28"/>
          <w:szCs w:val="28"/>
        </w:rPr>
        <w:t>Дополнительные услуги</w:t>
      </w:r>
    </w:p>
    <w:tbl>
      <w:tblPr>
        <w:tblStyle w:val="a5"/>
        <w:tblW w:w="0" w:type="auto"/>
        <w:tblLook w:val="04A0"/>
      </w:tblPr>
      <w:tblGrid>
        <w:gridCol w:w="5353"/>
        <w:gridCol w:w="5245"/>
      </w:tblGrid>
      <w:tr w:rsidR="00A463E1" w:rsidRPr="00D20CBD" w:rsidTr="001C2906">
        <w:trPr>
          <w:trHeight w:val="459"/>
        </w:trPr>
        <w:tc>
          <w:tcPr>
            <w:tcW w:w="5353" w:type="dxa"/>
          </w:tcPr>
          <w:p w:rsidR="00A463E1" w:rsidRPr="00D20CBD" w:rsidRDefault="005E0EFE" w:rsidP="00A463E1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6"/>
                <w:szCs w:val="26"/>
              </w:rPr>
            </w:pPr>
            <w:r w:rsidRPr="00D20CBD">
              <w:rPr>
                <w:rFonts w:ascii="Palatino Linotype" w:hAnsi="Palatino Linotype"/>
                <w:b/>
                <w:sz w:val="26"/>
                <w:szCs w:val="26"/>
              </w:rPr>
              <w:t>Наименование услуги</w:t>
            </w:r>
          </w:p>
        </w:tc>
        <w:tc>
          <w:tcPr>
            <w:tcW w:w="5245" w:type="dxa"/>
          </w:tcPr>
          <w:p w:rsidR="00A463E1" w:rsidRPr="00D20CBD" w:rsidRDefault="005E0EFE" w:rsidP="00A463E1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6"/>
                <w:szCs w:val="26"/>
              </w:rPr>
            </w:pPr>
            <w:r w:rsidRPr="00D20CBD">
              <w:rPr>
                <w:rFonts w:ascii="Palatino Linotype" w:hAnsi="Palatino Linotype"/>
                <w:b/>
                <w:sz w:val="26"/>
                <w:szCs w:val="26"/>
              </w:rPr>
              <w:t>Стоимость</w:t>
            </w:r>
          </w:p>
        </w:tc>
      </w:tr>
      <w:tr w:rsidR="00A463E1" w:rsidRPr="00D20CBD" w:rsidTr="00A81ACB">
        <w:trPr>
          <w:trHeight w:val="1001"/>
        </w:trPr>
        <w:tc>
          <w:tcPr>
            <w:tcW w:w="5353" w:type="dxa"/>
          </w:tcPr>
          <w:p w:rsidR="00A463E1" w:rsidRPr="00D20CBD" w:rsidRDefault="005E0EFE" w:rsidP="005E0EFE">
            <w:pPr>
              <w:tabs>
                <w:tab w:val="left" w:pos="4710"/>
              </w:tabs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D20CBD">
              <w:rPr>
                <w:rFonts w:ascii="Palatino Linotype" w:hAnsi="Palatino Linotype"/>
                <w:b/>
                <w:bCs/>
                <w:sz w:val="22"/>
                <w:szCs w:val="22"/>
              </w:rPr>
              <w:t>Доставка груза из рынка Садовод</w:t>
            </w:r>
          </w:p>
          <w:p w:rsidR="005E0EFE" w:rsidRPr="00D20CBD" w:rsidRDefault="005E0EFE" w:rsidP="005E0EFE">
            <w:pPr>
              <w:tabs>
                <w:tab w:val="left" w:pos="4710"/>
              </w:tabs>
              <w:rPr>
                <w:rFonts w:ascii="Palatino Linotype" w:hAnsi="Palatino Linotype"/>
                <w:color w:val="0070C0"/>
                <w:sz w:val="22"/>
                <w:szCs w:val="22"/>
              </w:rPr>
            </w:pPr>
            <w:r w:rsidRPr="00D20CBD">
              <w:rPr>
                <w:rFonts w:ascii="Palatino Linotype" w:hAnsi="Palatino Linotype"/>
                <w:b/>
                <w:bCs/>
                <w:sz w:val="22"/>
                <w:szCs w:val="22"/>
              </w:rPr>
              <w:t>(включает приём груза на Садоводе + доставка до терминала РТК)</w:t>
            </w:r>
          </w:p>
        </w:tc>
        <w:tc>
          <w:tcPr>
            <w:tcW w:w="5245" w:type="dxa"/>
          </w:tcPr>
          <w:p w:rsidR="005E0EFE" w:rsidRPr="00EA36FC" w:rsidRDefault="00DD690B" w:rsidP="00A81ACB">
            <w:pPr>
              <w:tabs>
                <w:tab w:val="left" w:pos="4710"/>
              </w:tabs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EA36FC">
              <w:rPr>
                <w:rFonts w:ascii="Palatino Linotype" w:hAnsi="Palatino Linotype"/>
                <w:b/>
                <w:bCs/>
                <w:sz w:val="22"/>
                <w:szCs w:val="22"/>
              </w:rPr>
              <w:t>5</w:t>
            </w:r>
            <w:r w:rsidR="005E0EFE" w:rsidRPr="00EA36FC">
              <w:rPr>
                <w:rFonts w:ascii="Palatino Linotype" w:hAnsi="Palatino Linotype"/>
                <w:b/>
                <w:bCs/>
                <w:sz w:val="22"/>
                <w:szCs w:val="22"/>
              </w:rPr>
              <w:t>00 руб. / место (1 единица)</w:t>
            </w:r>
          </w:p>
          <w:p w:rsidR="006C166A" w:rsidRPr="00D20CBD" w:rsidRDefault="006C166A" w:rsidP="00A81ACB">
            <w:pPr>
              <w:tabs>
                <w:tab w:val="left" w:pos="4710"/>
              </w:tabs>
              <w:rPr>
                <w:rFonts w:ascii="Palatino Linotype" w:hAnsi="Palatino Linotype"/>
                <w:b/>
                <w:color w:val="0070C0"/>
                <w:sz w:val="22"/>
                <w:szCs w:val="22"/>
              </w:rPr>
            </w:pPr>
            <w:r w:rsidRPr="00EA36FC">
              <w:rPr>
                <w:rFonts w:ascii="Palatino Linotype" w:hAnsi="Palatino Linotype"/>
                <w:b/>
                <w:bCs/>
                <w:sz w:val="22"/>
                <w:szCs w:val="22"/>
              </w:rPr>
              <w:t>от 5 мест - цена договорная</w:t>
            </w:r>
          </w:p>
        </w:tc>
      </w:tr>
      <w:tr w:rsidR="00A463E1" w:rsidRPr="00D20CBD" w:rsidTr="00EC4C06">
        <w:trPr>
          <w:trHeight w:val="412"/>
        </w:trPr>
        <w:tc>
          <w:tcPr>
            <w:tcW w:w="5353" w:type="dxa"/>
          </w:tcPr>
          <w:p w:rsidR="00A463E1" w:rsidRPr="00D20CBD" w:rsidRDefault="0034378D" w:rsidP="001C2906">
            <w:pPr>
              <w:tabs>
                <w:tab w:val="left" w:pos="4710"/>
              </w:tabs>
              <w:rPr>
                <w:rFonts w:ascii="Palatino Linotype" w:hAnsi="Palatino Linotype"/>
                <w:color w:val="0070C0"/>
                <w:sz w:val="22"/>
                <w:szCs w:val="22"/>
              </w:rPr>
            </w:pP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>Обрешётка</w:t>
            </w:r>
            <w:r w:rsidR="002E210C">
              <w:rPr>
                <w:rFonts w:ascii="Palatino Linotype" w:hAnsi="Palatino Linotype"/>
                <w:b/>
                <w:sz w:val="22"/>
                <w:szCs w:val="22"/>
              </w:rPr>
              <w:t xml:space="preserve"> (+20% к объему груза)</w:t>
            </w:r>
          </w:p>
        </w:tc>
        <w:tc>
          <w:tcPr>
            <w:tcW w:w="5245" w:type="dxa"/>
          </w:tcPr>
          <w:p w:rsidR="00A463E1" w:rsidRPr="002E210C" w:rsidRDefault="0034378D" w:rsidP="002E210C">
            <w:pPr>
              <w:tabs>
                <w:tab w:val="left" w:pos="3348"/>
              </w:tabs>
              <w:rPr>
                <w:rFonts w:ascii="Palatino Linotype" w:hAnsi="Palatino Linotype"/>
                <w:color w:val="0070C0"/>
                <w:sz w:val="22"/>
                <w:szCs w:val="22"/>
              </w:rPr>
            </w:pPr>
            <w:r w:rsidRPr="00D20CBD"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t>min</w:t>
            </w: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 xml:space="preserve"> 1500 руб.</w:t>
            </w:r>
            <w:r w:rsidR="0068633A" w:rsidRPr="00D20CBD">
              <w:rPr>
                <w:rFonts w:ascii="Palatino Linotype" w:hAnsi="Palatino Linotype"/>
                <w:b/>
                <w:sz w:val="22"/>
                <w:szCs w:val="22"/>
              </w:rPr>
              <w:t>/ 18</w:t>
            </w: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>00 руб./ 1м</w:t>
            </w:r>
            <w:r w:rsidR="002E210C">
              <w:rPr>
                <w:rFonts w:ascii="Palatino Linotype" w:hAnsi="Palatino Linotype"/>
                <w:b/>
                <w:sz w:val="22"/>
                <w:szCs w:val="22"/>
                <w:vertAlign w:val="superscript"/>
              </w:rPr>
              <w:t xml:space="preserve">3 </w:t>
            </w:r>
            <w:r w:rsidR="002E210C">
              <w:rPr>
                <w:rFonts w:ascii="Palatino Linotype" w:hAnsi="Palatino Linotype"/>
                <w:color w:val="0070C0"/>
                <w:sz w:val="22"/>
                <w:szCs w:val="22"/>
              </w:rPr>
              <w:t xml:space="preserve"> </w:t>
            </w:r>
          </w:p>
        </w:tc>
      </w:tr>
      <w:tr w:rsidR="0068633A" w:rsidRPr="00D20CBD" w:rsidTr="00EC4C06">
        <w:trPr>
          <w:trHeight w:val="412"/>
        </w:trPr>
        <w:tc>
          <w:tcPr>
            <w:tcW w:w="5353" w:type="dxa"/>
          </w:tcPr>
          <w:p w:rsidR="0068633A" w:rsidRPr="00D20CBD" w:rsidRDefault="0068633A" w:rsidP="001C2906">
            <w:pPr>
              <w:tabs>
                <w:tab w:val="left" w:pos="4710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>Терминальная обработка груза</w:t>
            </w:r>
            <w:r w:rsidR="00864A79" w:rsidRPr="00D20CBD">
              <w:rPr>
                <w:rFonts w:ascii="Palatino Linotype" w:hAnsi="Palatino Linotype"/>
                <w:b/>
                <w:sz w:val="22"/>
                <w:szCs w:val="22"/>
              </w:rPr>
              <w:t>*</w:t>
            </w:r>
          </w:p>
        </w:tc>
        <w:tc>
          <w:tcPr>
            <w:tcW w:w="5245" w:type="dxa"/>
          </w:tcPr>
          <w:p w:rsidR="0068633A" w:rsidRPr="00D20CBD" w:rsidRDefault="00556B77" w:rsidP="001C2906">
            <w:pPr>
              <w:tabs>
                <w:tab w:val="left" w:pos="4710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>40</w:t>
            </w:r>
            <w:r w:rsidR="0068633A" w:rsidRPr="00D20CBD">
              <w:rPr>
                <w:rFonts w:ascii="Palatino Linotype" w:hAnsi="Palatino Linotype"/>
                <w:b/>
                <w:sz w:val="22"/>
                <w:szCs w:val="22"/>
              </w:rPr>
              <w:t>0 руб. /1 м</w:t>
            </w:r>
            <w:r w:rsidR="0068633A" w:rsidRPr="00D20CBD">
              <w:rPr>
                <w:rFonts w:ascii="Palatino Linotype" w:hAnsi="Palatino Linotype"/>
                <w:b/>
                <w:sz w:val="22"/>
                <w:szCs w:val="22"/>
                <w:vertAlign w:val="superscript"/>
              </w:rPr>
              <w:t>3</w:t>
            </w:r>
            <w:r w:rsidR="00864A79" w:rsidRPr="00D20CBD">
              <w:rPr>
                <w:rFonts w:ascii="Palatino Linotype" w:hAnsi="Palatino Linotype"/>
                <w:b/>
                <w:sz w:val="22"/>
                <w:szCs w:val="22"/>
              </w:rPr>
              <w:t xml:space="preserve"> или</w:t>
            </w:r>
            <w:r w:rsidR="0068633A" w:rsidRPr="00D20CBD">
              <w:rPr>
                <w:rFonts w:ascii="Palatino Linotype" w:hAnsi="Palatino Linotype"/>
                <w:b/>
                <w:sz w:val="22"/>
                <w:szCs w:val="22"/>
              </w:rPr>
              <w:t xml:space="preserve">  1,80</w:t>
            </w:r>
            <w:proofErr w:type="gramStart"/>
            <w:r w:rsidR="0068633A" w:rsidRPr="00D20CBD">
              <w:rPr>
                <w:rFonts w:ascii="Palatino Linotype" w:hAnsi="Palatino Linotype"/>
                <w:b/>
                <w:sz w:val="22"/>
                <w:szCs w:val="22"/>
              </w:rPr>
              <w:t>р</w:t>
            </w:r>
            <w:proofErr w:type="gramEnd"/>
            <w:r w:rsidR="0068633A" w:rsidRPr="00D20CBD">
              <w:rPr>
                <w:rFonts w:ascii="Palatino Linotype" w:hAnsi="Palatino Linotype"/>
                <w:b/>
                <w:sz w:val="22"/>
                <w:szCs w:val="22"/>
              </w:rPr>
              <w:t>/кг</w:t>
            </w:r>
          </w:p>
        </w:tc>
      </w:tr>
      <w:tr w:rsidR="00A463E1" w:rsidRPr="00D20CBD" w:rsidTr="00EC4C06">
        <w:trPr>
          <w:trHeight w:val="418"/>
        </w:trPr>
        <w:tc>
          <w:tcPr>
            <w:tcW w:w="5353" w:type="dxa"/>
          </w:tcPr>
          <w:p w:rsidR="00A463E1" w:rsidRPr="00D20CBD" w:rsidRDefault="0034378D" w:rsidP="001C2906">
            <w:pPr>
              <w:tabs>
                <w:tab w:val="left" w:pos="4710"/>
              </w:tabs>
              <w:rPr>
                <w:rFonts w:ascii="Palatino Linotype" w:hAnsi="Palatino Linotype"/>
                <w:color w:val="0070C0"/>
                <w:sz w:val="22"/>
                <w:szCs w:val="22"/>
              </w:rPr>
            </w:pP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>Контрольное взвешивание или перемер груза</w:t>
            </w:r>
          </w:p>
        </w:tc>
        <w:tc>
          <w:tcPr>
            <w:tcW w:w="5245" w:type="dxa"/>
          </w:tcPr>
          <w:p w:rsidR="00A463E1" w:rsidRPr="00D20CBD" w:rsidRDefault="0068633A" w:rsidP="001C2906">
            <w:pPr>
              <w:tabs>
                <w:tab w:val="left" w:pos="4710"/>
              </w:tabs>
              <w:rPr>
                <w:rFonts w:ascii="Palatino Linotype" w:hAnsi="Palatino Linotype"/>
                <w:color w:val="0070C0"/>
                <w:sz w:val="22"/>
                <w:szCs w:val="22"/>
              </w:rPr>
            </w:pP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>2</w:t>
            </w:r>
            <w:r w:rsidR="0034378D" w:rsidRPr="00D20CBD">
              <w:rPr>
                <w:rFonts w:ascii="Palatino Linotype" w:hAnsi="Palatino Linotype"/>
                <w:b/>
                <w:sz w:val="22"/>
                <w:szCs w:val="22"/>
              </w:rPr>
              <w:t>00 руб. за паллет</w:t>
            </w:r>
          </w:p>
        </w:tc>
      </w:tr>
      <w:tr w:rsidR="00A463E1" w:rsidRPr="00D20CBD" w:rsidTr="00EC4C06">
        <w:trPr>
          <w:trHeight w:val="410"/>
        </w:trPr>
        <w:tc>
          <w:tcPr>
            <w:tcW w:w="5353" w:type="dxa"/>
          </w:tcPr>
          <w:p w:rsidR="00A463E1" w:rsidRPr="00D20CBD" w:rsidRDefault="0034378D" w:rsidP="001C2906">
            <w:pPr>
              <w:tabs>
                <w:tab w:val="left" w:pos="4710"/>
              </w:tabs>
              <w:rPr>
                <w:rFonts w:ascii="Palatino Linotype" w:hAnsi="Palatino Linotype"/>
                <w:color w:val="0070C0"/>
                <w:sz w:val="22"/>
                <w:szCs w:val="22"/>
              </w:rPr>
            </w:pP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>Сортировка груза с предоставлением паллета</w:t>
            </w:r>
          </w:p>
        </w:tc>
        <w:tc>
          <w:tcPr>
            <w:tcW w:w="5245" w:type="dxa"/>
          </w:tcPr>
          <w:p w:rsidR="00A463E1" w:rsidRPr="00D20CBD" w:rsidRDefault="0068633A" w:rsidP="001C2906">
            <w:pPr>
              <w:tabs>
                <w:tab w:val="left" w:pos="4710"/>
              </w:tabs>
              <w:rPr>
                <w:rFonts w:ascii="Palatino Linotype" w:hAnsi="Palatino Linotype"/>
                <w:color w:val="0070C0"/>
                <w:sz w:val="22"/>
                <w:szCs w:val="22"/>
              </w:rPr>
            </w:pP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>4</w:t>
            </w:r>
            <w:r w:rsidR="0034378D" w:rsidRPr="00D20CBD">
              <w:rPr>
                <w:rFonts w:ascii="Palatino Linotype" w:hAnsi="Palatino Linotype"/>
                <w:b/>
                <w:sz w:val="22"/>
                <w:szCs w:val="22"/>
              </w:rPr>
              <w:t>00 руб. за паллет</w:t>
            </w:r>
          </w:p>
        </w:tc>
      </w:tr>
      <w:tr w:rsidR="00A463E1" w:rsidRPr="00D20CBD" w:rsidTr="001C2906">
        <w:trPr>
          <w:trHeight w:val="585"/>
        </w:trPr>
        <w:tc>
          <w:tcPr>
            <w:tcW w:w="5353" w:type="dxa"/>
          </w:tcPr>
          <w:p w:rsidR="00A463E1" w:rsidRPr="00D20CBD" w:rsidRDefault="0034378D" w:rsidP="001C2906">
            <w:pPr>
              <w:tabs>
                <w:tab w:val="left" w:pos="4710"/>
              </w:tabs>
              <w:rPr>
                <w:rFonts w:ascii="Palatino Linotype" w:hAnsi="Palatino Linotype"/>
                <w:color w:val="0070C0"/>
                <w:sz w:val="22"/>
                <w:szCs w:val="22"/>
              </w:rPr>
            </w:pP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 xml:space="preserve">Упаковка </w:t>
            </w:r>
            <w:proofErr w:type="spellStart"/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>стре</w:t>
            </w:r>
            <w:r w:rsidR="001C2906" w:rsidRPr="00D20CBD">
              <w:rPr>
                <w:rFonts w:ascii="Palatino Linotype" w:hAnsi="Palatino Linotype"/>
                <w:b/>
                <w:sz w:val="22"/>
                <w:szCs w:val="22"/>
              </w:rPr>
              <w:t>т</w:t>
            </w: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>ч-пленкой</w:t>
            </w:r>
            <w:proofErr w:type="spellEnd"/>
          </w:p>
        </w:tc>
        <w:tc>
          <w:tcPr>
            <w:tcW w:w="5245" w:type="dxa"/>
          </w:tcPr>
          <w:p w:rsidR="00A463E1" w:rsidRPr="00D20CBD" w:rsidRDefault="0068633A" w:rsidP="001C2906">
            <w:pPr>
              <w:tabs>
                <w:tab w:val="left" w:pos="4710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>1 паллет – 200 руб.; 1 место – 10</w:t>
            </w:r>
            <w:r w:rsidR="0034378D" w:rsidRPr="00D20CBD">
              <w:rPr>
                <w:rFonts w:ascii="Palatino Linotype" w:hAnsi="Palatino Linotype"/>
                <w:b/>
                <w:sz w:val="22"/>
                <w:szCs w:val="22"/>
              </w:rPr>
              <w:t>0 руб.</w:t>
            </w:r>
          </w:p>
          <w:p w:rsidR="0034378D" w:rsidRPr="00D20CBD" w:rsidRDefault="0068633A" w:rsidP="001C2906">
            <w:pPr>
              <w:tabs>
                <w:tab w:val="left" w:pos="4710"/>
              </w:tabs>
              <w:rPr>
                <w:rFonts w:ascii="Palatino Linotype" w:hAnsi="Palatino Linotype"/>
                <w:color w:val="0070C0"/>
                <w:sz w:val="22"/>
                <w:szCs w:val="22"/>
              </w:rPr>
            </w:pP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>1 место с пломбой – 2</w:t>
            </w:r>
            <w:r w:rsidR="0034378D" w:rsidRPr="00D20CBD">
              <w:rPr>
                <w:rFonts w:ascii="Palatino Linotype" w:hAnsi="Palatino Linotype"/>
                <w:b/>
                <w:sz w:val="22"/>
                <w:szCs w:val="22"/>
              </w:rPr>
              <w:t xml:space="preserve">00 </w:t>
            </w:r>
            <w:proofErr w:type="spellStart"/>
            <w:r w:rsidR="0034378D" w:rsidRPr="00D20CBD">
              <w:rPr>
                <w:rFonts w:ascii="Palatino Linotype" w:hAnsi="Palatino Linotype"/>
                <w:b/>
                <w:sz w:val="22"/>
                <w:szCs w:val="22"/>
              </w:rPr>
              <w:t>руб</w:t>
            </w:r>
            <w:proofErr w:type="spellEnd"/>
          </w:p>
        </w:tc>
      </w:tr>
      <w:tr w:rsidR="00A463E1" w:rsidRPr="00D20CBD" w:rsidTr="00EC4C06">
        <w:trPr>
          <w:trHeight w:val="382"/>
        </w:trPr>
        <w:tc>
          <w:tcPr>
            <w:tcW w:w="5353" w:type="dxa"/>
          </w:tcPr>
          <w:p w:rsidR="00A463E1" w:rsidRPr="00D20CBD" w:rsidRDefault="0034378D" w:rsidP="001C2906">
            <w:pPr>
              <w:tabs>
                <w:tab w:val="left" w:pos="4710"/>
              </w:tabs>
              <w:rPr>
                <w:rFonts w:ascii="Palatino Linotype" w:hAnsi="Palatino Linotype"/>
                <w:color w:val="0070C0"/>
                <w:sz w:val="22"/>
                <w:szCs w:val="22"/>
              </w:rPr>
            </w:pP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>Обработка груза с объявленной стоим</w:t>
            </w:r>
            <w:r w:rsidR="001C2906" w:rsidRPr="00D20CBD">
              <w:rPr>
                <w:rFonts w:ascii="Palatino Linotype" w:hAnsi="Palatino Linotype"/>
                <w:b/>
                <w:sz w:val="22"/>
                <w:szCs w:val="22"/>
              </w:rPr>
              <w:t>о</w:t>
            </w: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>стью</w:t>
            </w:r>
          </w:p>
        </w:tc>
        <w:tc>
          <w:tcPr>
            <w:tcW w:w="5245" w:type="dxa"/>
          </w:tcPr>
          <w:p w:rsidR="00A463E1" w:rsidRPr="00D20CBD" w:rsidRDefault="0034378D" w:rsidP="001C2906">
            <w:pPr>
              <w:tabs>
                <w:tab w:val="left" w:pos="4710"/>
              </w:tabs>
              <w:rPr>
                <w:rFonts w:ascii="Palatino Linotype" w:hAnsi="Palatino Linotype"/>
                <w:color w:val="0070C0"/>
                <w:sz w:val="22"/>
                <w:szCs w:val="22"/>
              </w:rPr>
            </w:pP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>0,5% от стоимости груза</w:t>
            </w:r>
          </w:p>
        </w:tc>
      </w:tr>
      <w:tr w:rsidR="00A463E1" w:rsidRPr="00D20CBD" w:rsidTr="00EC4C06">
        <w:trPr>
          <w:trHeight w:val="686"/>
        </w:trPr>
        <w:tc>
          <w:tcPr>
            <w:tcW w:w="5353" w:type="dxa"/>
          </w:tcPr>
          <w:p w:rsidR="00A463E1" w:rsidRPr="00D20CBD" w:rsidRDefault="0034378D" w:rsidP="001C2906">
            <w:pPr>
              <w:tabs>
                <w:tab w:val="left" w:pos="4710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>Приём + выдача груза со сверкой вложений и полной гражданской ответственностью</w:t>
            </w:r>
          </w:p>
        </w:tc>
        <w:tc>
          <w:tcPr>
            <w:tcW w:w="5245" w:type="dxa"/>
          </w:tcPr>
          <w:p w:rsidR="00A463E1" w:rsidRPr="00D20CBD" w:rsidRDefault="0034378D" w:rsidP="001C2906">
            <w:pPr>
              <w:tabs>
                <w:tab w:val="left" w:pos="4710"/>
              </w:tabs>
              <w:rPr>
                <w:rFonts w:ascii="Palatino Linotype" w:hAnsi="Palatino Linotype"/>
                <w:color w:val="0070C0"/>
                <w:sz w:val="22"/>
                <w:szCs w:val="22"/>
              </w:rPr>
            </w:pP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>2 % от документально подтвержденной стоимости груза</w:t>
            </w:r>
          </w:p>
        </w:tc>
      </w:tr>
    </w:tbl>
    <w:p w:rsidR="00864A79" w:rsidRPr="00D20CBD" w:rsidRDefault="00864A79" w:rsidP="00B9773B">
      <w:pPr>
        <w:tabs>
          <w:tab w:val="left" w:pos="4710"/>
        </w:tabs>
        <w:spacing w:before="160"/>
        <w:ind w:left="-113"/>
        <w:rPr>
          <w:rFonts w:ascii="Palatino Linotype" w:hAnsi="Palatino Linotype"/>
          <w:b/>
          <w:color w:val="0070C0"/>
        </w:rPr>
      </w:pPr>
      <w:r w:rsidRPr="00D20CBD">
        <w:rPr>
          <w:rFonts w:ascii="Palatino Linotype" w:hAnsi="Palatino Linotype"/>
          <w:b/>
          <w:color w:val="0070C0"/>
        </w:rPr>
        <w:t>*При расчёте используется плотность груза 220 кг/м</w:t>
      </w:r>
      <w:r w:rsidRPr="00D20CBD">
        <w:rPr>
          <w:rFonts w:ascii="Palatino Linotype" w:hAnsi="Palatino Linotype"/>
          <w:b/>
          <w:color w:val="0070C0"/>
          <w:vertAlign w:val="superscript"/>
        </w:rPr>
        <w:t>3</w:t>
      </w:r>
      <w:r w:rsidRPr="00D20CBD">
        <w:rPr>
          <w:rFonts w:ascii="Palatino Linotype" w:hAnsi="Palatino Linotype"/>
          <w:b/>
          <w:color w:val="0070C0"/>
        </w:rPr>
        <w:t>.</w:t>
      </w:r>
    </w:p>
    <w:p w:rsidR="001C2906" w:rsidRPr="00D20CBD" w:rsidRDefault="001C2906" w:rsidP="001C2906"/>
    <w:p w:rsidR="001C2906" w:rsidRPr="00D20CBD" w:rsidRDefault="001C2906" w:rsidP="001C2906">
      <w:pPr>
        <w:tabs>
          <w:tab w:val="left" w:pos="3240"/>
        </w:tabs>
        <w:jc w:val="center"/>
        <w:rPr>
          <w:rFonts w:ascii="Palatino Linotype" w:hAnsi="Palatino Linotype"/>
          <w:b/>
          <w:sz w:val="26"/>
          <w:szCs w:val="26"/>
        </w:rPr>
      </w:pPr>
      <w:r w:rsidRPr="00D20CBD">
        <w:rPr>
          <w:rFonts w:ascii="Palatino Linotype" w:hAnsi="Palatino Linotype"/>
          <w:b/>
          <w:sz w:val="26"/>
          <w:szCs w:val="26"/>
        </w:rPr>
        <w:t>По вопросам субаренды или ответственного хранения:</w:t>
      </w:r>
    </w:p>
    <w:p w:rsidR="001C2906" w:rsidRPr="009039A1" w:rsidRDefault="001C2906" w:rsidP="001C2906">
      <w:pPr>
        <w:tabs>
          <w:tab w:val="left" w:pos="3240"/>
        </w:tabs>
        <w:jc w:val="center"/>
        <w:rPr>
          <w:rFonts w:ascii="Palatino Linotype" w:hAnsi="Palatino Linotype"/>
          <w:b/>
          <w:sz w:val="26"/>
          <w:szCs w:val="26"/>
        </w:rPr>
      </w:pPr>
      <w:r w:rsidRPr="00D20CBD">
        <w:rPr>
          <w:rFonts w:ascii="Palatino Linotype" w:hAnsi="Palatino Linotype"/>
          <w:b/>
          <w:sz w:val="26"/>
          <w:szCs w:val="26"/>
        </w:rPr>
        <w:t>тел. (495) 234-04-60</w:t>
      </w:r>
    </w:p>
    <w:p w:rsidR="00A463E1" w:rsidRPr="001C2906" w:rsidRDefault="00A463E1" w:rsidP="001C2906">
      <w:pPr>
        <w:tabs>
          <w:tab w:val="left" w:pos="1836"/>
        </w:tabs>
      </w:pPr>
    </w:p>
    <w:sectPr w:rsidR="00A463E1" w:rsidRPr="001C2906" w:rsidSect="001C29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2BD"/>
    <w:multiLevelType w:val="hybridMultilevel"/>
    <w:tmpl w:val="35E629AA"/>
    <w:lvl w:ilvl="0" w:tplc="8E1C5F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D5575"/>
    <w:multiLevelType w:val="hybridMultilevel"/>
    <w:tmpl w:val="075CAFD8"/>
    <w:lvl w:ilvl="0" w:tplc="543E306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D073A6"/>
    <w:multiLevelType w:val="hybridMultilevel"/>
    <w:tmpl w:val="8DB6F912"/>
    <w:lvl w:ilvl="0" w:tplc="940632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45996"/>
    <w:multiLevelType w:val="hybridMultilevel"/>
    <w:tmpl w:val="6BD2DEC2"/>
    <w:lvl w:ilvl="0" w:tplc="2F923D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63E1"/>
    <w:rsid w:val="00006F84"/>
    <w:rsid w:val="000819F4"/>
    <w:rsid w:val="000F771D"/>
    <w:rsid w:val="0013601D"/>
    <w:rsid w:val="001506D7"/>
    <w:rsid w:val="00152B6F"/>
    <w:rsid w:val="00161DCA"/>
    <w:rsid w:val="00194A53"/>
    <w:rsid w:val="001C2906"/>
    <w:rsid w:val="002E022D"/>
    <w:rsid w:val="002E210C"/>
    <w:rsid w:val="0034378D"/>
    <w:rsid w:val="00350930"/>
    <w:rsid w:val="004A3757"/>
    <w:rsid w:val="004F25AC"/>
    <w:rsid w:val="005220A4"/>
    <w:rsid w:val="00556B77"/>
    <w:rsid w:val="00577D07"/>
    <w:rsid w:val="005B3A95"/>
    <w:rsid w:val="005E08F9"/>
    <w:rsid w:val="005E0C7F"/>
    <w:rsid w:val="005E0EFE"/>
    <w:rsid w:val="0068633A"/>
    <w:rsid w:val="00690AFA"/>
    <w:rsid w:val="006C166A"/>
    <w:rsid w:val="00763A76"/>
    <w:rsid w:val="00785F0D"/>
    <w:rsid w:val="00864A79"/>
    <w:rsid w:val="008D1855"/>
    <w:rsid w:val="0099649C"/>
    <w:rsid w:val="009E78EC"/>
    <w:rsid w:val="00A463E1"/>
    <w:rsid w:val="00A81ACB"/>
    <w:rsid w:val="00B9773B"/>
    <w:rsid w:val="00C27A9D"/>
    <w:rsid w:val="00D15920"/>
    <w:rsid w:val="00D20CBD"/>
    <w:rsid w:val="00D44AA6"/>
    <w:rsid w:val="00D75F50"/>
    <w:rsid w:val="00D769C2"/>
    <w:rsid w:val="00DA3786"/>
    <w:rsid w:val="00DB6423"/>
    <w:rsid w:val="00DC3AFA"/>
    <w:rsid w:val="00DD690B"/>
    <w:rsid w:val="00E20E9C"/>
    <w:rsid w:val="00EA36FC"/>
    <w:rsid w:val="00EC4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3E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6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EC4C0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4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3E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6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EC4C0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4A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kbazis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Постолатина</dc:creator>
  <cp:lastModifiedBy>Анастасия Постолатина</cp:lastModifiedBy>
  <cp:revision>8</cp:revision>
  <dcterms:created xsi:type="dcterms:W3CDTF">2024-10-15T06:39:00Z</dcterms:created>
  <dcterms:modified xsi:type="dcterms:W3CDTF">2024-11-28T07:09:00Z</dcterms:modified>
</cp:coreProperties>
</file>